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22A2EC0B" wp14:editId="5F462AAD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7408" w:rsidRPr="00FE7408" w:rsidRDefault="00FE7408" w:rsidP="00FE74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8E0A73">
        <w:rPr>
          <w:rFonts w:ascii="Times New Roman" w:hAnsi="Times New Roman"/>
          <w:b/>
          <w:color w:val="000000"/>
          <w:sz w:val="28"/>
          <w:szCs w:val="28"/>
          <w:lang w:val="uk-UA"/>
        </w:rPr>
        <w:t>П’ЯТА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8E0A7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F1276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грудня 2020 р. </w:t>
      </w:r>
      <w:r w:rsidR="00F12763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F12763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>№ 172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1E5A1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8E0A73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E7408" w:rsidRDefault="00FE7408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sz w:val="28"/>
          <w:szCs w:val="28"/>
          <w:lang w:val="uk-UA"/>
        </w:rPr>
      </w:pPr>
    </w:p>
    <w:p w:rsidR="00FE7408" w:rsidRDefault="00FE7408" w:rsidP="00FE7408">
      <w:pPr>
        <w:tabs>
          <w:tab w:val="left" w:pos="5940"/>
        </w:tabs>
        <w:suppressAutoHyphens/>
        <w:spacing w:after="0" w:line="240" w:lineRule="auto"/>
        <w:ind w:right="341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зміну засновника, зміну назви та затвердження Статуту в новій редакції Комунального підприємства «</w:t>
      </w:r>
      <w:r w:rsidR="00EB2434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Ворзельське управління житлово-комунального господарства» Ворзельської селищної ради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FE7408" w:rsidRDefault="00FE7408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</w:p>
    <w:p w:rsidR="000D2991" w:rsidRDefault="00FE7408" w:rsidP="00075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із добровільним приєднанням </w:t>
      </w:r>
      <w:r w:rsidR="00EB2434" w:rsidRP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 територіальної громади селища Ворзель міста Ірпінь до Бучанської міської об’єднаної територіальної громади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, враховуючи 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реорганізацію 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, правонаступником всього майна, прав та обов’язків якої є Бучанська міська рада, згідно рішення Бучанської міської ради «Про початок реорганізації 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шляхом приєднання до Бучанської міської ради» від 03.09.202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0 №5421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-83-</w:t>
      </w:r>
      <w:r w:rsidR="000D2991" w:rsidRPr="000D2991">
        <w:rPr>
          <w:lang w:val="uk-UA"/>
        </w:rPr>
        <w:t xml:space="preserve"> 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VІI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, згідно витягу з Єдиного державного реєстру юридичних осіб, фізичних осіб-</w:t>
      </w:r>
      <w:r w:rsidR="00156092">
        <w:rPr>
          <w:rFonts w:ascii="Times New Roman" w:hAnsi="Times New Roman"/>
          <w:color w:val="0D0D0D"/>
          <w:sz w:val="24"/>
          <w:szCs w:val="24"/>
          <w:lang w:val="uk-UA"/>
        </w:rPr>
        <w:t>підприємців та громадських формувань, керуючись ч.1.ст. 59 закону України «Про місцеве самоврядування в Україні», міська рада, -</w:t>
      </w:r>
    </w:p>
    <w:p w:rsidR="007B45B3" w:rsidRPr="00423A02" w:rsidRDefault="007B45B3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Виключити із складу 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«Ворзельське управління житлово-комунального господарства» Ворзельської селищної ради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- </w:t>
      </w:r>
      <w:r w:rsid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Ворзельську селищну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раду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Включити до складу 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«Ворзельське управління житлово-комунального господарства» Ворзельської селищної ради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Бучанську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міську раду.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Змінити назву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Комунального підприємства «Ворзельське управління житлово-комунального господарства» Ворзельської селищної ради,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на  «Комунальне підприємство</w:t>
      </w:r>
      <w:r w:rsid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</w:t>
      </w:r>
      <w:r w:rsidR="0057070A">
        <w:rPr>
          <w:rFonts w:ascii="Times New Roman" w:hAnsi="Times New Roman"/>
          <w:color w:val="000000"/>
          <w:sz w:val="24"/>
          <w:szCs w:val="24"/>
          <w:lang w:eastAsia="zh-CN"/>
        </w:rPr>
        <w:t>Ворзельське у</w:t>
      </w:r>
      <w:r w:rsidR="00EB2434">
        <w:rPr>
          <w:rFonts w:ascii="Times New Roman" w:hAnsi="Times New Roman"/>
          <w:color w:val="000000"/>
          <w:sz w:val="24"/>
          <w:szCs w:val="24"/>
          <w:lang w:eastAsia="zh-CN"/>
        </w:rPr>
        <w:t>правління житлово-комунального господарства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ради».</w:t>
      </w:r>
    </w:p>
    <w:p w:rsidR="00352800" w:rsidRPr="00FB0C3E" w:rsidRDefault="00156092" w:rsidP="00FB0C3E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Затвердити Статут 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</w:t>
      </w:r>
      <w:r w:rsidR="0057070A">
        <w:rPr>
          <w:rFonts w:ascii="Times New Roman" w:hAnsi="Times New Roman"/>
          <w:color w:val="000000"/>
          <w:sz w:val="24"/>
          <w:szCs w:val="24"/>
          <w:lang w:eastAsia="zh-CN"/>
        </w:rPr>
        <w:t>Ворзельське у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>правління житлово-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к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>омунального господа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рства» Бучанської міської ради</w:t>
      </w:r>
      <w:r w:rsidR="00E700C2">
        <w:rPr>
          <w:rFonts w:ascii="Times New Roman" w:hAnsi="Times New Roman"/>
          <w:color w:val="000000"/>
          <w:sz w:val="24"/>
          <w:szCs w:val="24"/>
          <w:lang w:eastAsia="zh-CN"/>
        </w:rPr>
        <w:t>, код ЄДРПОУ 35423249</w:t>
      </w:r>
      <w:bookmarkStart w:id="0" w:name="_GoBack"/>
      <w:bookmarkEnd w:id="0"/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07549A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 новій редакції (додаток 1)</w:t>
      </w:r>
    </w:p>
    <w:p w:rsidR="0007549A" w:rsidRPr="00FB0C3E" w:rsidRDefault="0007549A" w:rsidP="00FB0C3E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Доручити керівнику  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 підприємства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</w:t>
      </w:r>
      <w:r w:rsidR="0057070A">
        <w:rPr>
          <w:rFonts w:ascii="Times New Roman" w:hAnsi="Times New Roman"/>
          <w:color w:val="000000"/>
          <w:sz w:val="24"/>
          <w:szCs w:val="24"/>
          <w:lang w:eastAsia="zh-CN"/>
        </w:rPr>
        <w:t>Ворзельське у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>правління житлово-комунального господа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рства» Бучанської міської ради» </w:t>
      </w:r>
      <w:proofErr w:type="spellStart"/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Бабієнко</w:t>
      </w:r>
      <w:proofErr w:type="spellEnd"/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Олексію Івановичу </w:t>
      </w: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>вчинити відповідні реєстраційні дії.</w:t>
      </w:r>
    </w:p>
    <w:p w:rsidR="0046269D" w:rsidRDefault="0046269D" w:rsidP="000754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0754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sectPr w:rsidR="0007549A" w:rsidSect="00A03B43">
      <w:headerReference w:type="default" r:id="rId9"/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97" w:rsidRDefault="00672697" w:rsidP="00583849">
      <w:pPr>
        <w:spacing w:after="0" w:line="240" w:lineRule="auto"/>
      </w:pPr>
      <w:r>
        <w:separator/>
      </w:r>
    </w:p>
  </w:endnote>
  <w:end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97" w:rsidRDefault="00672697" w:rsidP="00583849">
      <w:pPr>
        <w:spacing w:after="0" w:line="240" w:lineRule="auto"/>
      </w:pPr>
      <w:r>
        <w:separator/>
      </w:r>
    </w:p>
  </w:footnote>
  <w:foot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9A" w:rsidRDefault="0007549A" w:rsidP="0007549A">
    <w:pPr>
      <w:pStyle w:val="ae"/>
      <w:jc w:val="right"/>
      <w:rPr>
        <w:lang w:val="uk-UA"/>
      </w:rPr>
    </w:pPr>
  </w:p>
  <w:p w:rsidR="0007549A" w:rsidRPr="0007549A" w:rsidRDefault="0007549A" w:rsidP="0007549A">
    <w:pPr>
      <w:pStyle w:val="ae"/>
      <w:jc w:val="right"/>
      <w:rPr>
        <w:rFonts w:ascii="Times New Roman" w:hAnsi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C562A3"/>
    <w:multiLevelType w:val="hybridMultilevel"/>
    <w:tmpl w:val="7F929414"/>
    <w:lvl w:ilvl="0" w:tplc="376C8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549A"/>
    <w:rsid w:val="00084F42"/>
    <w:rsid w:val="00085E87"/>
    <w:rsid w:val="000873DB"/>
    <w:rsid w:val="000B312E"/>
    <w:rsid w:val="000B658B"/>
    <w:rsid w:val="000D2991"/>
    <w:rsid w:val="000D612D"/>
    <w:rsid w:val="000D6C88"/>
    <w:rsid w:val="00101910"/>
    <w:rsid w:val="001456A1"/>
    <w:rsid w:val="0015450B"/>
    <w:rsid w:val="00156092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1E5A11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658B1"/>
    <w:rsid w:val="0057070A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E0A73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91B99"/>
    <w:rsid w:val="00C97F8D"/>
    <w:rsid w:val="00CA45A8"/>
    <w:rsid w:val="00CA5645"/>
    <w:rsid w:val="00CC345F"/>
    <w:rsid w:val="00CD7EB4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00C2"/>
    <w:rsid w:val="00E734C4"/>
    <w:rsid w:val="00E90F60"/>
    <w:rsid w:val="00E95B22"/>
    <w:rsid w:val="00E97209"/>
    <w:rsid w:val="00EA718E"/>
    <w:rsid w:val="00EB1457"/>
    <w:rsid w:val="00EB2434"/>
    <w:rsid w:val="00EB361B"/>
    <w:rsid w:val="00ED39EF"/>
    <w:rsid w:val="00EE0617"/>
    <w:rsid w:val="00EE183D"/>
    <w:rsid w:val="00EE6864"/>
    <w:rsid w:val="00F12763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B0C3E"/>
    <w:rsid w:val="00FC5666"/>
    <w:rsid w:val="00FE0980"/>
    <w:rsid w:val="00FE3777"/>
    <w:rsid w:val="00FE728A"/>
    <w:rsid w:val="00FE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Lawyers-5</cp:lastModifiedBy>
  <cp:revision>37</cp:revision>
  <cp:lastPrinted>2020-12-28T11:43:00Z</cp:lastPrinted>
  <dcterms:created xsi:type="dcterms:W3CDTF">2019-04-08T14:47:00Z</dcterms:created>
  <dcterms:modified xsi:type="dcterms:W3CDTF">2020-12-28T11:44:00Z</dcterms:modified>
</cp:coreProperties>
</file>